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56" w:rsidRDefault="00D239A6" w:rsidP="00254156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微软雅黑" w:eastAsia="微软雅黑" w:hAnsi="微软雅黑"/>
          <w:sz w:val="28"/>
          <w:szCs w:val="28"/>
        </w:rPr>
        <w:instrText>ADDIN CNKISM.UserStyle</w:instrText>
      </w:r>
      <w:r>
        <w:rPr>
          <w:rFonts w:ascii="微软雅黑" w:eastAsia="微软雅黑" w:hAnsi="微软雅黑"/>
          <w:sz w:val="28"/>
          <w:szCs w:val="28"/>
        </w:rPr>
      </w:r>
      <w:r>
        <w:rPr>
          <w:rFonts w:ascii="微软雅黑" w:eastAsia="微软雅黑" w:hAnsi="微软雅黑"/>
          <w:sz w:val="28"/>
          <w:szCs w:val="28"/>
        </w:rPr>
        <w:fldChar w:fldCharType="separate"/>
      </w:r>
      <w:r>
        <w:rPr>
          <w:rFonts w:ascii="微软雅黑" w:eastAsia="微软雅黑" w:hAnsi="微软雅黑"/>
          <w:sz w:val="28"/>
          <w:szCs w:val="28"/>
        </w:rPr>
        <w:fldChar w:fldCharType="end"/>
      </w:r>
    </w:p>
    <w:p w:rsidR="00254156" w:rsidRDefault="00254156" w:rsidP="00254156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254156" w:rsidRDefault="00254156" w:rsidP="00254156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254156" w:rsidRDefault="00254156" w:rsidP="00254156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254156" w:rsidRPr="00254156" w:rsidRDefault="00254156" w:rsidP="00254156">
      <w:pPr>
        <w:jc w:val="center"/>
        <w:rPr>
          <w:rFonts w:ascii="微软雅黑" w:eastAsia="微软雅黑" w:hAnsi="微软雅黑"/>
          <w:sz w:val="36"/>
          <w:szCs w:val="36"/>
        </w:rPr>
      </w:pPr>
      <w:r w:rsidRPr="00254156">
        <w:rPr>
          <w:rFonts w:ascii="微软雅黑" w:eastAsia="微软雅黑" w:hAnsi="微软雅黑" w:hint="eastAsia"/>
          <w:sz w:val="36"/>
          <w:szCs w:val="36"/>
        </w:rPr>
        <w:t>《</w:t>
      </w:r>
      <w:r w:rsidR="001979E1" w:rsidRPr="001979E1">
        <w:rPr>
          <w:rFonts w:ascii="微软雅黑" w:eastAsia="微软雅黑" w:hAnsi="微软雅黑" w:hint="eastAsia"/>
          <w:sz w:val="36"/>
          <w:szCs w:val="36"/>
        </w:rPr>
        <w:t>景区自助餐饮外卖柜设计</w:t>
      </w:r>
      <w:r w:rsidRPr="00254156">
        <w:rPr>
          <w:rFonts w:ascii="微软雅黑" w:eastAsia="微软雅黑" w:hAnsi="微软雅黑" w:hint="eastAsia"/>
          <w:sz w:val="36"/>
          <w:szCs w:val="36"/>
        </w:rPr>
        <w:t>》</w:t>
      </w:r>
    </w:p>
    <w:p w:rsidR="00254156" w:rsidRPr="00254156" w:rsidRDefault="00254156" w:rsidP="00254156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254156">
        <w:rPr>
          <w:rFonts w:ascii="微软雅黑" w:eastAsia="微软雅黑" w:hAnsi="微软雅黑" w:hint="eastAsia"/>
          <w:b/>
          <w:sz w:val="52"/>
          <w:szCs w:val="52"/>
        </w:rPr>
        <w:t>商业计划书</w:t>
      </w:r>
    </w:p>
    <w:p w:rsidR="00254156" w:rsidRDefault="00254156"/>
    <w:p w:rsidR="00254156" w:rsidRDefault="00254156"/>
    <w:p w:rsidR="00254156" w:rsidRDefault="00254156"/>
    <w:p w:rsidR="00254156" w:rsidRDefault="00254156"/>
    <w:p w:rsidR="00254156" w:rsidRDefault="00254156"/>
    <w:p w:rsidR="00254156" w:rsidRDefault="00254156"/>
    <w:p w:rsidR="00254156" w:rsidRDefault="00254156"/>
    <w:p w:rsidR="00254156" w:rsidRDefault="00254156"/>
    <w:p w:rsidR="00254156" w:rsidRDefault="00254156"/>
    <w:p w:rsidR="00254156" w:rsidRDefault="00254156"/>
    <w:p w:rsidR="00254156" w:rsidRDefault="00254156"/>
    <w:p w:rsidR="00254156" w:rsidRDefault="00254156"/>
    <w:p w:rsidR="00254156" w:rsidRDefault="00254156"/>
    <w:p w:rsidR="00254156" w:rsidRDefault="00254156"/>
    <w:p w:rsidR="00C05AC7" w:rsidRDefault="00C05AC7"/>
    <w:p w:rsidR="00C05AC7" w:rsidRDefault="00C05AC7"/>
    <w:p w:rsidR="00C05AC7" w:rsidRDefault="00C05AC7"/>
    <w:p w:rsidR="00C05AC7" w:rsidRDefault="00C05AC7"/>
    <w:p w:rsidR="00254156" w:rsidRDefault="00254156"/>
    <w:p w:rsidR="00254156" w:rsidRPr="00254156" w:rsidRDefault="00254156" w:rsidP="00254156">
      <w:pPr>
        <w:ind w:leftChars="1350" w:left="2835"/>
        <w:jc w:val="left"/>
        <w:rPr>
          <w:sz w:val="24"/>
          <w:szCs w:val="24"/>
        </w:rPr>
      </w:pPr>
      <w:r w:rsidRPr="00254156">
        <w:rPr>
          <w:rFonts w:hint="eastAsia"/>
          <w:sz w:val="24"/>
          <w:szCs w:val="24"/>
        </w:rPr>
        <w:t>团</w:t>
      </w:r>
      <w:r w:rsidRPr="00254156">
        <w:rPr>
          <w:rFonts w:hint="eastAsia"/>
          <w:sz w:val="24"/>
          <w:szCs w:val="24"/>
        </w:rPr>
        <w:t xml:space="preserve">    </w:t>
      </w:r>
      <w:r w:rsidRPr="00254156">
        <w:rPr>
          <w:rFonts w:hint="eastAsia"/>
          <w:sz w:val="24"/>
          <w:szCs w:val="24"/>
        </w:rPr>
        <w:t>队：桂电平方工作室</w:t>
      </w:r>
    </w:p>
    <w:p w:rsidR="00254156" w:rsidRPr="00254156" w:rsidRDefault="00254156" w:rsidP="00254156">
      <w:pPr>
        <w:ind w:leftChars="1350" w:left="2835"/>
        <w:rPr>
          <w:sz w:val="24"/>
          <w:szCs w:val="24"/>
        </w:rPr>
      </w:pPr>
      <w:r w:rsidRPr="00254156">
        <w:rPr>
          <w:rFonts w:hint="eastAsia"/>
          <w:sz w:val="24"/>
          <w:szCs w:val="24"/>
        </w:rPr>
        <w:t>联</w:t>
      </w:r>
      <w:r w:rsidRPr="00254156">
        <w:rPr>
          <w:rFonts w:hint="eastAsia"/>
          <w:sz w:val="24"/>
          <w:szCs w:val="24"/>
        </w:rPr>
        <w:t xml:space="preserve"> </w:t>
      </w:r>
      <w:r w:rsidRPr="00254156">
        <w:rPr>
          <w:rFonts w:hint="eastAsia"/>
          <w:sz w:val="24"/>
          <w:szCs w:val="24"/>
        </w:rPr>
        <w:t>系</w:t>
      </w:r>
      <w:r w:rsidRPr="00254156">
        <w:rPr>
          <w:rFonts w:hint="eastAsia"/>
          <w:sz w:val="24"/>
          <w:szCs w:val="24"/>
        </w:rPr>
        <w:t xml:space="preserve"> </w:t>
      </w:r>
      <w:r w:rsidRPr="00254156">
        <w:rPr>
          <w:rFonts w:hint="eastAsia"/>
          <w:sz w:val="24"/>
          <w:szCs w:val="24"/>
        </w:rPr>
        <w:t>人：覃芳圆</w:t>
      </w:r>
    </w:p>
    <w:p w:rsidR="00254156" w:rsidRPr="00254156" w:rsidRDefault="00254156" w:rsidP="00254156">
      <w:pPr>
        <w:ind w:left="142" w:hangingChars="59" w:hanging="142"/>
        <w:jc w:val="center"/>
        <w:rPr>
          <w:sz w:val="24"/>
          <w:szCs w:val="24"/>
        </w:rPr>
      </w:pPr>
      <w:r w:rsidRPr="00254156"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 xml:space="preserve">    </w:t>
      </w:r>
      <w:r w:rsidRPr="00254156">
        <w:rPr>
          <w:rFonts w:hint="eastAsia"/>
          <w:sz w:val="24"/>
          <w:szCs w:val="24"/>
        </w:rPr>
        <w:t xml:space="preserve">  </w:t>
      </w:r>
      <w:r w:rsidRPr="00254156">
        <w:rPr>
          <w:rFonts w:hint="eastAsia"/>
          <w:sz w:val="24"/>
          <w:szCs w:val="24"/>
        </w:rPr>
        <w:t>联系方式：</w:t>
      </w:r>
      <w:r w:rsidRPr="00254156">
        <w:rPr>
          <w:rFonts w:hint="eastAsia"/>
          <w:sz w:val="24"/>
          <w:szCs w:val="24"/>
        </w:rPr>
        <w:t>15977335300</w:t>
      </w:r>
      <w:r w:rsidRPr="00254156">
        <w:rPr>
          <w:rFonts w:hint="eastAsia"/>
          <w:sz w:val="24"/>
          <w:szCs w:val="24"/>
        </w:rPr>
        <w:t>（</w:t>
      </w:r>
      <w:hyperlink r:id="rId6" w:history="1">
        <w:r w:rsidRPr="00254156">
          <w:rPr>
            <w:rStyle w:val="a3"/>
            <w:rFonts w:hint="eastAsia"/>
            <w:sz w:val="24"/>
            <w:szCs w:val="24"/>
          </w:rPr>
          <w:t>470159730@qq.com</w:t>
        </w:r>
      </w:hyperlink>
      <w:r w:rsidRPr="00254156">
        <w:rPr>
          <w:rFonts w:hint="eastAsia"/>
          <w:sz w:val="24"/>
          <w:szCs w:val="24"/>
        </w:rPr>
        <w:t>）</w:t>
      </w:r>
    </w:p>
    <w:p w:rsidR="00254156" w:rsidRPr="00254156" w:rsidRDefault="00254156">
      <w:pPr>
        <w:rPr>
          <w:sz w:val="24"/>
          <w:szCs w:val="24"/>
        </w:rPr>
      </w:pPr>
    </w:p>
    <w:p w:rsidR="00254156" w:rsidRPr="00254156" w:rsidRDefault="00254156">
      <w:pPr>
        <w:rPr>
          <w:sz w:val="24"/>
          <w:szCs w:val="24"/>
        </w:rPr>
      </w:pPr>
    </w:p>
    <w:p w:rsidR="00254156" w:rsidRPr="00254156" w:rsidRDefault="00254156">
      <w:pPr>
        <w:rPr>
          <w:sz w:val="24"/>
          <w:szCs w:val="24"/>
        </w:rPr>
      </w:pPr>
    </w:p>
    <w:p w:rsidR="00254156" w:rsidRDefault="00254156"/>
    <w:p w:rsidR="00254156" w:rsidRDefault="00254156"/>
    <w:p w:rsidR="00254156" w:rsidRDefault="00254156"/>
    <w:p w:rsidR="00254156" w:rsidRDefault="00254156"/>
    <w:p w:rsidR="00254156" w:rsidRDefault="00254156"/>
    <w:p w:rsidR="00254156" w:rsidRDefault="00254156"/>
    <w:p w:rsidR="00AE49B1" w:rsidRPr="00AE49B1" w:rsidRDefault="00AE49B1" w:rsidP="00AE49B1">
      <w:pPr>
        <w:pStyle w:val="a4"/>
        <w:numPr>
          <w:ilvl w:val="0"/>
          <w:numId w:val="2"/>
        </w:numPr>
        <w:spacing w:beforeLines="50" w:before="156" w:afterLines="50" w:after="156" w:line="36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E49B1">
        <w:rPr>
          <w:rFonts w:ascii="微软雅黑" w:eastAsia="微软雅黑" w:hAnsi="微软雅黑" w:hint="eastAsia"/>
          <w:sz w:val="24"/>
          <w:szCs w:val="24"/>
        </w:rPr>
        <w:lastRenderedPageBreak/>
        <w:t>团队简介</w:t>
      </w:r>
    </w:p>
    <w:p w:rsidR="00AE49B1" w:rsidRPr="00AE49B1" w:rsidRDefault="00AE49B1" w:rsidP="00AE49B1">
      <w:pPr>
        <w:spacing w:beforeLines="50" w:before="156" w:afterLines="50" w:after="156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E49B1">
        <w:rPr>
          <w:rFonts w:asciiTheme="minorEastAsia" w:hAnsiTheme="minorEastAsia" w:hint="eastAsia"/>
          <w:sz w:val="24"/>
          <w:szCs w:val="24"/>
        </w:rPr>
        <w:t>桂电平方工作室，是工业和信息化部与广西共建高校——桂林电子科技大学艺术与设计学院下</w:t>
      </w:r>
      <w:r w:rsidR="00C05AC7">
        <w:rPr>
          <w:rFonts w:asciiTheme="minorEastAsia" w:hAnsiTheme="minorEastAsia" w:hint="eastAsia"/>
          <w:sz w:val="24"/>
          <w:szCs w:val="24"/>
        </w:rPr>
        <w:t>的产品设计专业工作室之一。工作室目前有产品设计专业教师三人：梁惠</w:t>
      </w:r>
      <w:r w:rsidRPr="00AE49B1">
        <w:rPr>
          <w:rFonts w:asciiTheme="minorEastAsia" w:hAnsiTheme="minorEastAsia" w:hint="eastAsia"/>
          <w:sz w:val="24"/>
          <w:szCs w:val="24"/>
        </w:rPr>
        <w:t>萍（副教授），研究方向为机械制造与自动化；庾萍（副教授），研究方向为设计思维与创新方法；覃芳圆（讲师），研究方向为产品设计及表现方法。</w:t>
      </w:r>
    </w:p>
    <w:p w:rsidR="00AE49B1" w:rsidRPr="00AE49B1" w:rsidRDefault="00AE49B1" w:rsidP="00AE49B1">
      <w:pPr>
        <w:spacing w:beforeLines="50" w:before="156" w:afterLines="50" w:after="156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E49B1">
        <w:rPr>
          <w:rFonts w:asciiTheme="minorEastAsia" w:hAnsiTheme="minorEastAsia" w:hint="eastAsia"/>
          <w:sz w:val="24"/>
          <w:szCs w:val="24"/>
        </w:rPr>
        <w:t>本项目主创成员为：覃芳圆（项目负责人），</w:t>
      </w:r>
      <w:r>
        <w:rPr>
          <w:rFonts w:asciiTheme="minorEastAsia" w:hAnsiTheme="minorEastAsia" w:hint="eastAsia"/>
          <w:sz w:val="24"/>
          <w:szCs w:val="24"/>
        </w:rPr>
        <w:t>粟宁团</w:t>
      </w:r>
      <w:r w:rsidRPr="00AE49B1">
        <w:rPr>
          <w:rFonts w:asciiTheme="minorEastAsia" w:hAnsiTheme="minorEastAsia" w:hint="eastAsia"/>
          <w:sz w:val="24"/>
          <w:szCs w:val="24"/>
        </w:rPr>
        <w:t>(产品设计及表现)，</w:t>
      </w:r>
      <w:r>
        <w:rPr>
          <w:rFonts w:asciiTheme="minorEastAsia" w:hAnsiTheme="minorEastAsia" w:hint="eastAsia"/>
          <w:sz w:val="24"/>
          <w:szCs w:val="24"/>
        </w:rPr>
        <w:t>劳俊明</w:t>
      </w:r>
      <w:r w:rsidRPr="00AE49B1">
        <w:rPr>
          <w:rFonts w:asciiTheme="minorEastAsia" w:hAnsiTheme="minorEastAsia" w:hint="eastAsia"/>
          <w:sz w:val="24"/>
          <w:szCs w:val="24"/>
        </w:rPr>
        <w:t>（市场调研与需求分析），张旭贺（市场调研与需求分析），</w:t>
      </w:r>
      <w:r>
        <w:rPr>
          <w:rFonts w:asciiTheme="minorEastAsia" w:hAnsiTheme="minorEastAsia" w:hint="eastAsia"/>
          <w:sz w:val="24"/>
          <w:szCs w:val="24"/>
        </w:rPr>
        <w:t>黄东东</w:t>
      </w:r>
      <w:r w:rsidRPr="00AE49B1">
        <w:rPr>
          <w:rFonts w:asciiTheme="minorEastAsia" w:hAnsiTheme="minorEastAsia" w:hint="eastAsia"/>
          <w:sz w:val="24"/>
          <w:szCs w:val="24"/>
        </w:rPr>
        <w:t>(产品设计及表现)。本团队致力于观察与发现生活中的不便，用设计思维与手段，结合消费者生活习惯及未来生活需求，用较低的成本解决问题。</w:t>
      </w:r>
    </w:p>
    <w:p w:rsidR="00254156" w:rsidRDefault="00AE49B1" w:rsidP="00254156">
      <w:pPr>
        <w:spacing w:beforeLines="50" w:before="156" w:afterLines="50" w:after="156" w:line="3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二</w:t>
      </w:r>
      <w:r w:rsidR="00254156" w:rsidRPr="00254156">
        <w:rPr>
          <w:rFonts w:ascii="微软雅黑" w:eastAsia="微软雅黑" w:hAnsi="微软雅黑" w:hint="eastAsia"/>
          <w:sz w:val="24"/>
          <w:szCs w:val="24"/>
        </w:rPr>
        <w:t>、项目创新性</w:t>
      </w:r>
    </w:p>
    <w:p w:rsidR="00AE49B1" w:rsidRDefault="00AE49B1" w:rsidP="00254156">
      <w:pPr>
        <w:spacing w:beforeLines="50" w:before="156" w:afterLines="50" w:after="156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1、项目基本情况</w:t>
      </w:r>
    </w:p>
    <w:p w:rsidR="00AE49B1" w:rsidRPr="00AE49B1" w:rsidRDefault="00AE49B1" w:rsidP="00AE49B1">
      <w:pPr>
        <w:spacing w:beforeLines="50" w:before="156" w:afterLines="50" w:after="156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本项目是</w:t>
      </w:r>
      <w:r w:rsidRPr="00C05AC7">
        <w:rPr>
          <w:rFonts w:asciiTheme="minorEastAsia" w:hAnsiTheme="minorEastAsia" w:hint="eastAsia"/>
          <w:b/>
          <w:sz w:val="24"/>
          <w:szCs w:val="24"/>
        </w:rPr>
        <w:t>一种</w:t>
      </w:r>
      <w:r w:rsidR="00C05AC7" w:rsidRPr="00C05AC7">
        <w:rPr>
          <w:rFonts w:asciiTheme="minorEastAsia" w:hAnsiTheme="minorEastAsia" w:hint="eastAsia"/>
          <w:b/>
          <w:sz w:val="24"/>
          <w:szCs w:val="24"/>
        </w:rPr>
        <w:t>放置在景区的外卖存储柜，并提供快餐售卖服务</w:t>
      </w:r>
      <w:r w:rsidR="00C05AC7">
        <w:rPr>
          <w:rFonts w:asciiTheme="minorEastAsia" w:hAnsiTheme="minorEastAsia" w:hint="eastAsia"/>
          <w:sz w:val="24"/>
          <w:szCs w:val="24"/>
        </w:rPr>
        <w:t>，是一种</w:t>
      </w:r>
      <w:r>
        <w:rPr>
          <w:rFonts w:asciiTheme="minorEastAsia" w:hAnsiTheme="minorEastAsia" w:hint="eastAsia"/>
          <w:sz w:val="24"/>
          <w:szCs w:val="24"/>
        </w:rPr>
        <w:t>全新的外卖模式，解决的是在市内景区（公园等）吃饭问题。依托发达的餐饮外卖模式，本项目</w:t>
      </w:r>
      <w:r w:rsidRPr="00AE49B1">
        <w:rPr>
          <w:rFonts w:asciiTheme="minorEastAsia" w:hAnsiTheme="minorEastAsia" w:hint="eastAsia"/>
          <w:sz w:val="24"/>
          <w:szCs w:val="24"/>
        </w:rPr>
        <w:t>为</w:t>
      </w:r>
      <w:r>
        <w:rPr>
          <w:rFonts w:asciiTheme="minorEastAsia" w:hAnsiTheme="minorEastAsia" w:hint="eastAsia"/>
          <w:sz w:val="24"/>
          <w:szCs w:val="24"/>
        </w:rPr>
        <w:t>市内景区的</w:t>
      </w:r>
      <w:r w:rsidRPr="00AE49B1">
        <w:rPr>
          <w:rFonts w:asciiTheme="minorEastAsia" w:hAnsiTheme="minorEastAsia" w:hint="eastAsia"/>
          <w:sz w:val="24"/>
          <w:szCs w:val="24"/>
        </w:rPr>
        <w:t>游客提供安全</w:t>
      </w:r>
      <w:r>
        <w:rPr>
          <w:rFonts w:asciiTheme="minorEastAsia" w:hAnsiTheme="minorEastAsia" w:hint="eastAsia"/>
          <w:sz w:val="24"/>
          <w:szCs w:val="24"/>
        </w:rPr>
        <w:t>、便利的用餐方式；为旅游景区提供新的餐饮盈利模式；为餐饮商家提供一个全新的外卖领域。</w:t>
      </w:r>
    </w:p>
    <w:p w:rsidR="00AE49B1" w:rsidRDefault="00AE49B1" w:rsidP="00C05AC7">
      <w:pPr>
        <w:spacing w:beforeLines="50" w:before="156" w:afterLines="50" w:after="156" w:line="36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参与本项目的“角色”有：外卖平台——提供数据流量；饮食商家——提供餐饮服务；景区经营方——提供场地与管理；游客——消费者。</w:t>
      </w:r>
    </w:p>
    <w:p w:rsidR="00C05AC7" w:rsidRDefault="00C05AC7" w:rsidP="00C05AC7">
      <w:pPr>
        <w:spacing w:beforeLines="50" w:before="156" w:afterLines="50" w:after="156"/>
        <w:ind w:firstLine="48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546281" cy="982006"/>
            <wp:effectExtent l="0" t="0" r="0" b="8890"/>
            <wp:docPr id="13" name="图片 13" descr="C:\Users\Administrator\AppData\Roaming\Tencent\Users\470159730\QQ\WinTemp\RichOle\)OPQM~R~2@8$S4UDNF701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Roaming\Tencent\Users\470159730\QQ\WinTemp\RichOle\)OPQM~R~2@8$S4UDNF701I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511" cy="9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C7" w:rsidRDefault="00C05AC7" w:rsidP="00C05AC7">
      <w:pPr>
        <w:spacing w:beforeLines="50" w:before="156" w:afterLines="50" w:after="156"/>
        <w:ind w:firstLine="48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图1 本项目参与角色</w:t>
      </w:r>
    </w:p>
    <w:p w:rsidR="00AE49B1" w:rsidRDefault="00AE49B1" w:rsidP="00AE49B1">
      <w:pPr>
        <w:spacing w:beforeLines="50" w:before="156" w:afterLines="50" w:after="156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本项目的经营模式为：景区经营方在景区内设置产品投放点，游客在外卖平台下单并指定收货点，外卖平台</w:t>
      </w:r>
      <w:r w:rsidRPr="00AE49B1">
        <w:rPr>
          <w:rFonts w:asciiTheme="minorEastAsia" w:hAnsiTheme="minorEastAsia" w:hint="eastAsia"/>
          <w:sz w:val="24"/>
          <w:szCs w:val="24"/>
        </w:rPr>
        <w:t>派送到景区的各个点的售卖机中，</w:t>
      </w:r>
      <w:r>
        <w:rPr>
          <w:rFonts w:asciiTheme="minorEastAsia" w:hAnsiTheme="minorEastAsia" w:hint="eastAsia"/>
          <w:sz w:val="24"/>
          <w:szCs w:val="24"/>
        </w:rPr>
        <w:t>游客到指定的收货点取餐用餐</w:t>
      </w:r>
      <w:r w:rsidRPr="00AE49B1">
        <w:rPr>
          <w:rFonts w:asciiTheme="minorEastAsia" w:hAnsiTheme="minorEastAsia" w:hint="eastAsia"/>
          <w:sz w:val="24"/>
          <w:szCs w:val="24"/>
        </w:rPr>
        <w:t>。</w:t>
      </w:r>
      <w:r w:rsidR="00C05AC7">
        <w:rPr>
          <w:rFonts w:asciiTheme="minorEastAsia" w:hAnsiTheme="minorEastAsia" w:hint="eastAsia"/>
          <w:sz w:val="24"/>
          <w:szCs w:val="24"/>
        </w:rPr>
        <w:t>如下图所示：</w:t>
      </w:r>
    </w:p>
    <w:p w:rsidR="00C05AC7" w:rsidRDefault="00C05AC7" w:rsidP="00C05AC7">
      <w:pPr>
        <w:spacing w:beforeLines="50" w:before="156" w:afterLines="50" w:after="156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2987479" cy="2623931"/>
            <wp:effectExtent l="0" t="0" r="3810" b="5080"/>
            <wp:docPr id="12" name="图片 12" descr="C:\Users\Administrator\AppData\Roaming\Tencent\Users\470159730\QQ\WinTemp\RichOle\RRVZ7TO`AEYZ6)V(6@Z6X0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470159730\QQ\WinTemp\RichOle\RRVZ7TO`AEYZ6)V(6@Z6X0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63" cy="262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C7" w:rsidRDefault="00C05AC7" w:rsidP="00C05AC7">
      <w:pPr>
        <w:spacing w:beforeLines="50" w:before="156" w:afterLines="50" w:after="156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图2 本项目的经营模式</w:t>
      </w:r>
    </w:p>
    <w:p w:rsidR="00AE49B1" w:rsidRDefault="00AE49B1" w:rsidP="00254156">
      <w:pPr>
        <w:spacing w:beforeLines="50" w:before="156" w:afterLines="50" w:after="156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Pr="00AE49B1">
        <w:rPr>
          <w:rFonts w:asciiTheme="minorEastAsia" w:hAnsiTheme="minorEastAsia" w:hint="eastAsia"/>
          <w:sz w:val="24"/>
          <w:szCs w:val="24"/>
        </w:rPr>
        <w:t>痛点</w:t>
      </w:r>
      <w:r>
        <w:rPr>
          <w:rFonts w:asciiTheme="minorEastAsia" w:hAnsiTheme="minorEastAsia" w:hint="eastAsia"/>
          <w:sz w:val="24"/>
          <w:szCs w:val="24"/>
        </w:rPr>
        <w:t>分析</w:t>
      </w:r>
    </w:p>
    <w:p w:rsidR="00AE49B1" w:rsidRDefault="00AE49B1" w:rsidP="00AE49B1">
      <w:pPr>
        <w:spacing w:beforeLines="50" w:before="156" w:afterLines="50" w:after="156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E49B1">
        <w:rPr>
          <w:rFonts w:asciiTheme="minorEastAsia" w:hAnsiTheme="minorEastAsia" w:hint="eastAsia"/>
          <w:sz w:val="24"/>
          <w:szCs w:val="24"/>
        </w:rPr>
        <w:t>景区</w:t>
      </w:r>
      <w:r>
        <w:rPr>
          <w:rFonts w:asciiTheme="minorEastAsia" w:hAnsiTheme="minorEastAsia" w:hint="eastAsia"/>
          <w:sz w:val="24"/>
          <w:szCs w:val="24"/>
        </w:rPr>
        <w:t>内用餐</w:t>
      </w:r>
      <w:r w:rsidRPr="00AE49B1">
        <w:rPr>
          <w:rFonts w:asciiTheme="minorEastAsia" w:hAnsiTheme="minorEastAsia" w:hint="eastAsia"/>
          <w:sz w:val="24"/>
          <w:szCs w:val="24"/>
        </w:rPr>
        <w:t>问题</w:t>
      </w:r>
      <w:r w:rsidR="00C05AC7">
        <w:rPr>
          <w:rFonts w:asciiTheme="minorEastAsia" w:hAnsiTheme="minorEastAsia" w:hint="eastAsia"/>
          <w:sz w:val="24"/>
          <w:szCs w:val="24"/>
        </w:rPr>
        <w:t>（如下图）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AE49B1" w:rsidRPr="00AE49B1" w:rsidRDefault="00AE49B1" w:rsidP="00AE49B1">
      <w:pPr>
        <w:spacing w:beforeLines="50" w:before="156" w:afterLines="50" w:after="156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Pr="00AE49B1">
        <w:rPr>
          <w:rFonts w:asciiTheme="minorEastAsia" w:hAnsiTheme="minorEastAsia" w:hint="eastAsia"/>
          <w:sz w:val="24"/>
          <w:szCs w:val="24"/>
        </w:rPr>
        <w:t>景区饭店、小吃商铺、小商店可以供游客吃饭就餐，但是，贵和少，使得许多游客宁愿自带食物，也不愿进景区饭店就餐；</w:t>
      </w:r>
    </w:p>
    <w:p w:rsidR="00AE49B1" w:rsidRPr="00AE49B1" w:rsidRDefault="00AE49B1" w:rsidP="00AE49B1">
      <w:pPr>
        <w:spacing w:beforeLines="50" w:before="156" w:afterLines="50" w:after="156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（2）景区内饭店集中，</w:t>
      </w:r>
      <w:r w:rsidRPr="00AE49B1">
        <w:rPr>
          <w:rFonts w:asciiTheme="minorEastAsia" w:hAnsiTheme="minorEastAsia" w:hint="eastAsia"/>
          <w:sz w:val="24"/>
          <w:szCs w:val="24"/>
        </w:rPr>
        <w:t>旅游旺季时</w:t>
      </w:r>
      <w:r>
        <w:rPr>
          <w:rFonts w:asciiTheme="minorEastAsia" w:hAnsiTheme="minorEastAsia" w:hint="eastAsia"/>
          <w:sz w:val="24"/>
          <w:szCs w:val="24"/>
        </w:rPr>
        <w:t>人满为患，用餐不变</w:t>
      </w:r>
      <w:r w:rsidRPr="00AE49B1">
        <w:rPr>
          <w:rFonts w:asciiTheme="minorEastAsia" w:hAnsiTheme="minorEastAsia" w:hint="eastAsia"/>
          <w:sz w:val="24"/>
          <w:szCs w:val="24"/>
        </w:rPr>
        <w:t>。</w:t>
      </w:r>
    </w:p>
    <w:p w:rsidR="00AE49B1" w:rsidRPr="00AE49B1" w:rsidRDefault="00AE49B1" w:rsidP="00AE49B1">
      <w:pPr>
        <w:spacing w:beforeLines="50" w:before="156" w:afterLines="50" w:after="156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AE49B1">
        <w:rPr>
          <w:rFonts w:asciiTheme="minorEastAsia" w:hAnsiTheme="minorEastAsia" w:hint="eastAsia"/>
          <w:sz w:val="24"/>
          <w:szCs w:val="24"/>
        </w:rPr>
        <w:t>本地</w:t>
      </w:r>
      <w:r>
        <w:rPr>
          <w:rFonts w:asciiTheme="minorEastAsia" w:hAnsiTheme="minorEastAsia" w:hint="eastAsia"/>
          <w:sz w:val="24"/>
          <w:szCs w:val="24"/>
        </w:rPr>
        <w:t>晨练的</w:t>
      </w:r>
      <w:r w:rsidRPr="00AE49B1">
        <w:rPr>
          <w:rFonts w:asciiTheme="minorEastAsia" w:hAnsiTheme="minorEastAsia" w:hint="eastAsia"/>
          <w:sz w:val="24"/>
          <w:szCs w:val="24"/>
        </w:rPr>
        <w:t>市民</w:t>
      </w:r>
      <w:r>
        <w:rPr>
          <w:rFonts w:asciiTheme="minorEastAsia" w:hAnsiTheme="minorEastAsia" w:hint="eastAsia"/>
          <w:sz w:val="24"/>
          <w:szCs w:val="24"/>
        </w:rPr>
        <w:t>会自带食物，但</w:t>
      </w:r>
      <w:r w:rsidRPr="00AE49B1">
        <w:rPr>
          <w:rFonts w:asciiTheme="minorEastAsia" w:hAnsiTheme="minorEastAsia" w:hint="eastAsia"/>
          <w:sz w:val="24"/>
          <w:szCs w:val="24"/>
        </w:rPr>
        <w:t>景区中</w:t>
      </w:r>
      <w:r>
        <w:rPr>
          <w:rFonts w:asciiTheme="minorEastAsia" w:hAnsiTheme="minorEastAsia" w:hint="eastAsia"/>
          <w:sz w:val="24"/>
          <w:szCs w:val="24"/>
        </w:rPr>
        <w:t>没有提供游客热饭</w:t>
      </w:r>
      <w:r w:rsidRPr="00AE49B1">
        <w:rPr>
          <w:rFonts w:asciiTheme="minorEastAsia" w:hAnsiTheme="minorEastAsia" w:hint="eastAsia"/>
          <w:sz w:val="24"/>
          <w:szCs w:val="24"/>
        </w:rPr>
        <w:t>的地方。</w:t>
      </w:r>
    </w:p>
    <w:p w:rsidR="00C05AC7" w:rsidRDefault="00AE49B1" w:rsidP="00C05AC7">
      <w:pPr>
        <w:spacing w:beforeLines="50" w:before="156" w:afterLines="50" w:after="156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</w:t>
      </w:r>
      <w:r w:rsidRPr="00AE49B1">
        <w:rPr>
          <w:rFonts w:asciiTheme="minorEastAsia" w:hAnsiTheme="minorEastAsia" w:hint="eastAsia"/>
          <w:sz w:val="24"/>
          <w:szCs w:val="24"/>
        </w:rPr>
        <w:t>目前景区、公园中没有自助售卖快餐或存储的设施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E49B1" w:rsidRPr="00AE49B1" w:rsidRDefault="00AE49B1" w:rsidP="00AE49B1">
      <w:pPr>
        <w:spacing w:beforeLines="50" w:before="156" w:afterLines="50" w:after="156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E49B1">
        <w:rPr>
          <w:rFonts w:asciiTheme="minorEastAsia" w:hAnsiTheme="minorEastAsia" w:hint="eastAsia"/>
          <w:sz w:val="24"/>
          <w:szCs w:val="24"/>
        </w:rPr>
        <w:t>游客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AE49B1">
        <w:rPr>
          <w:rFonts w:asciiTheme="minorEastAsia" w:hAnsiTheme="minorEastAsia" w:hint="eastAsia"/>
          <w:sz w:val="24"/>
          <w:szCs w:val="24"/>
        </w:rPr>
        <w:t>问题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AE49B1" w:rsidRPr="00AE49B1" w:rsidRDefault="00AE49B1" w:rsidP="00AE49B1">
      <w:pPr>
        <w:spacing w:beforeLines="50" w:before="156" w:afterLines="50" w:after="156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（1）景区内以步行为主，游客</w:t>
      </w:r>
      <w:r w:rsidRPr="00AE49B1">
        <w:rPr>
          <w:rFonts w:asciiTheme="minorEastAsia" w:hAnsiTheme="minorEastAsia" w:hint="eastAsia"/>
          <w:sz w:val="24"/>
          <w:szCs w:val="24"/>
        </w:rPr>
        <w:t>比较容易消耗体力。</w:t>
      </w:r>
    </w:p>
    <w:p w:rsidR="00AE49B1" w:rsidRPr="00AE49B1" w:rsidRDefault="00AE49B1" w:rsidP="00AE49B1">
      <w:pPr>
        <w:spacing w:beforeLines="50" w:before="156" w:afterLines="50" w:after="156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AE49B1">
        <w:rPr>
          <w:rFonts w:asciiTheme="minorEastAsia" w:hAnsiTheme="minorEastAsia" w:hint="eastAsia"/>
          <w:sz w:val="24"/>
          <w:szCs w:val="24"/>
        </w:rPr>
        <w:t>景点饭店价格较贵</w:t>
      </w:r>
      <w:r>
        <w:rPr>
          <w:rFonts w:asciiTheme="minorEastAsia" w:hAnsiTheme="minorEastAsia" w:hint="eastAsia"/>
          <w:sz w:val="24"/>
          <w:szCs w:val="24"/>
        </w:rPr>
        <w:t>，不舍得</w:t>
      </w:r>
      <w:r w:rsidRPr="00AE49B1">
        <w:rPr>
          <w:rFonts w:asciiTheme="minorEastAsia" w:hAnsiTheme="minorEastAsia" w:hint="eastAsia"/>
          <w:sz w:val="24"/>
          <w:szCs w:val="24"/>
        </w:rPr>
        <w:t>。</w:t>
      </w:r>
    </w:p>
    <w:p w:rsidR="00AE49B1" w:rsidRDefault="00AE49B1" w:rsidP="00254156">
      <w:pPr>
        <w:spacing w:beforeLines="50" w:before="156" w:afterLines="50" w:after="156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（3）游客想点外卖，派送员却送不进来（景区要门票）</w:t>
      </w:r>
      <w:r w:rsidRPr="00AE49B1">
        <w:rPr>
          <w:rFonts w:asciiTheme="minorEastAsia" w:hAnsiTheme="minorEastAsia" w:hint="eastAsia"/>
          <w:sz w:val="24"/>
          <w:szCs w:val="24"/>
        </w:rPr>
        <w:t>。</w:t>
      </w:r>
    </w:p>
    <w:p w:rsidR="00AE49B1" w:rsidRDefault="00AE49B1" w:rsidP="00254156">
      <w:pPr>
        <w:spacing w:beforeLines="50" w:before="156" w:afterLines="50" w:after="156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3、竞品分析</w:t>
      </w:r>
    </w:p>
    <w:p w:rsidR="00AE49B1" w:rsidRDefault="00AE49B1" w:rsidP="00C05AC7">
      <w:pPr>
        <w:spacing w:beforeLines="50" w:before="156" w:afterLines="50" w:after="156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前与外卖柜相关的机器已经面世，如“饭美美”，是专门针对公司白领而在职员较集中的写字楼底下设置的外卖柜，类似于快递存放柜，提供存放和加热的功能；“云印”提供零食和脱水快餐，还有其他自助售卖柜的设计等等。它们都有各自的优点，在不同的领域方便了消费者。具体情况如下图：</w:t>
      </w:r>
    </w:p>
    <w:p w:rsidR="00AE49B1" w:rsidRDefault="00AE49B1" w:rsidP="00AE49B1">
      <w:pPr>
        <w:spacing w:beforeLines="50" w:before="156" w:afterLines="50" w:after="156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2677057"/>
            <wp:effectExtent l="0" t="0" r="2540" b="9525"/>
            <wp:docPr id="7" name="图片 7" descr="C:\Users\Administrator\AppData\Roaming\Tencent\Users\470159730\QQ\WinTemp\RichOle\JB06(623ODD87L]B1P_HQ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470159730\QQ\WinTemp\RichOle\JB06(623ODD87L]B1P_HQ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B1" w:rsidRPr="00AE49B1" w:rsidRDefault="00AE49B1" w:rsidP="00AE49B1">
      <w:pPr>
        <w:spacing w:beforeLines="50" w:before="156" w:afterLines="50" w:after="156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</w:t>
      </w:r>
      <w:r w:rsidR="00C05AC7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 xml:space="preserve"> 相关竞品分析</w:t>
      </w:r>
    </w:p>
    <w:p w:rsidR="00254156" w:rsidRDefault="00775F7C" w:rsidP="00254156">
      <w:pPr>
        <w:spacing w:beforeLines="50" w:before="156" w:afterLines="50" w:after="156" w:line="3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三</w:t>
      </w:r>
      <w:r w:rsidR="00DD507D" w:rsidRPr="00DD507D">
        <w:rPr>
          <w:rFonts w:ascii="微软雅黑" w:eastAsia="微软雅黑" w:hAnsi="微软雅黑" w:hint="eastAsia"/>
          <w:sz w:val="24"/>
          <w:szCs w:val="24"/>
        </w:rPr>
        <w:t>、</w:t>
      </w:r>
      <w:r w:rsidR="00254156" w:rsidRPr="00DD507D">
        <w:rPr>
          <w:rFonts w:ascii="微软雅黑" w:eastAsia="微软雅黑" w:hAnsi="微软雅黑" w:hint="eastAsia"/>
          <w:sz w:val="24"/>
          <w:szCs w:val="24"/>
        </w:rPr>
        <w:t>项目已实现或实施情况</w:t>
      </w:r>
    </w:p>
    <w:p w:rsidR="00C05AC7" w:rsidRDefault="00C05AC7" w:rsidP="00C05AC7">
      <w:pPr>
        <w:spacing w:beforeLines="50" w:before="156" w:afterLines="50" w:after="156"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目前项目正处于产品开发阶段，方案经过细致调整后将进入专利申请阶段。依据产品设计定位，本项目已完成产品的初步设计方案，具体的效果图如下：</w:t>
      </w:r>
    </w:p>
    <w:p w:rsidR="00AE49B1" w:rsidRDefault="00C05AC7" w:rsidP="00C05AC7">
      <w:pPr>
        <w:spacing w:beforeLines="50" w:before="156" w:afterLines="50" w:after="156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842344" cy="3136203"/>
            <wp:effectExtent l="0" t="0" r="0" b="7620"/>
            <wp:docPr id="9" name="图片 9" descr="C:\Users\Administrator\AppData\Roaming\Tencent\Users\470159730\QQ\WinTemp\RichOle\@_4SW9J1P7Z5W[%6EXMX(]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Users\470159730\QQ\WinTemp\RichOle\@_4SW9J1P7Z5W[%6EXMX(]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14" cy="313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C7" w:rsidRDefault="00C05AC7" w:rsidP="00C05AC7">
      <w:pPr>
        <w:spacing w:beforeLines="50" w:before="156" w:afterLines="50" w:after="156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图4 景区外卖柜效果图</w:t>
      </w:r>
    </w:p>
    <w:p w:rsidR="00C05AC7" w:rsidRDefault="00C05AC7" w:rsidP="00C05AC7">
      <w:pPr>
        <w:spacing w:beforeLines="50" w:before="156" w:afterLines="50" w:after="156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设计说明：本设计是一种放置在景区的外卖存储柜，同时</w:t>
      </w:r>
      <w:r w:rsidRPr="00C05AC7">
        <w:rPr>
          <w:rFonts w:asciiTheme="minorEastAsia" w:hAnsiTheme="minorEastAsia" w:hint="eastAsia"/>
          <w:sz w:val="24"/>
          <w:szCs w:val="24"/>
        </w:rPr>
        <w:t>提供快餐售卖</w:t>
      </w:r>
      <w:r>
        <w:rPr>
          <w:rFonts w:asciiTheme="minorEastAsia" w:hAnsiTheme="minorEastAsia" w:hint="eastAsia"/>
          <w:sz w:val="24"/>
          <w:szCs w:val="24"/>
        </w:rPr>
        <w:t>和加热</w:t>
      </w:r>
      <w:r w:rsidRPr="00C05AC7">
        <w:rPr>
          <w:rFonts w:asciiTheme="minorEastAsia" w:hAnsiTheme="minorEastAsia" w:hint="eastAsia"/>
          <w:sz w:val="24"/>
          <w:szCs w:val="24"/>
        </w:rPr>
        <w:t>服务</w:t>
      </w:r>
      <w:r>
        <w:rPr>
          <w:rFonts w:asciiTheme="minorEastAsia" w:hAnsiTheme="minorEastAsia" w:hint="eastAsia"/>
          <w:sz w:val="24"/>
          <w:szCs w:val="24"/>
        </w:rPr>
        <w:t>。本设计</w:t>
      </w:r>
      <w:r w:rsidRPr="00C05AC7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传统</w:t>
      </w:r>
      <w:r w:rsidRPr="00C05AC7">
        <w:rPr>
          <w:rFonts w:asciiTheme="minorEastAsia" w:hAnsiTheme="minorEastAsia" w:hint="eastAsia"/>
          <w:sz w:val="24"/>
          <w:szCs w:val="24"/>
        </w:rPr>
        <w:t>自助售卖机</w:t>
      </w:r>
      <w:r>
        <w:rPr>
          <w:rFonts w:asciiTheme="minorEastAsia" w:hAnsiTheme="minorEastAsia" w:hint="eastAsia"/>
          <w:sz w:val="24"/>
          <w:szCs w:val="24"/>
        </w:rPr>
        <w:t>的功能、外观基础上，增加了饮水、加热等服务，结构和原理</w:t>
      </w:r>
      <w:r w:rsidRPr="00C05AC7">
        <w:rPr>
          <w:rFonts w:asciiTheme="minorEastAsia" w:hAnsiTheme="minorEastAsia" w:hint="eastAsia"/>
          <w:sz w:val="24"/>
          <w:szCs w:val="24"/>
        </w:rPr>
        <w:t>与原来</w:t>
      </w:r>
      <w:r>
        <w:rPr>
          <w:rFonts w:asciiTheme="minorEastAsia" w:hAnsiTheme="minorEastAsia" w:hint="eastAsia"/>
          <w:sz w:val="24"/>
          <w:szCs w:val="24"/>
        </w:rPr>
        <w:t>的产品相似。产品占地面积小，可以适应景区不同的环境；正面有食物陈列柜、操作屏幕、加热区、饮水区、去餐区；侧面是快餐存储柜，可以提供食物加热服务。</w:t>
      </w:r>
    </w:p>
    <w:p w:rsidR="00C05AC7" w:rsidRDefault="00C05AC7" w:rsidP="00C05AC7">
      <w:pPr>
        <w:spacing w:beforeLines="50" w:before="156" w:afterLines="50" w:after="156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4903117" cy="2795458"/>
            <wp:effectExtent l="0" t="0" r="0" b="5080"/>
            <wp:docPr id="10" name="图片 10" descr="C:\Users\Administrator\AppData\Roaming\Tencent\Users\470159730\QQ\WinTemp\RichOle\9FN2JM5@K1HKV`KFMBC_}}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470159730\QQ\WinTemp\RichOle\9FN2JM5@K1HKV`KFMBC_}}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43" cy="27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C7" w:rsidRDefault="00C05AC7" w:rsidP="00C05AC7">
      <w:pPr>
        <w:spacing w:beforeLines="50" w:before="156" w:afterLines="50" w:after="156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图5 外卖柜功能示意图</w:t>
      </w:r>
    </w:p>
    <w:p w:rsidR="00C05AC7" w:rsidRDefault="00C05AC7" w:rsidP="00C05AC7">
      <w:pPr>
        <w:spacing w:beforeLines="50" w:before="156" w:afterLines="50" w:after="156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C05AC7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9BF37BA" wp14:editId="77C9A0ED">
            <wp:extent cx="4811109" cy="3188473"/>
            <wp:effectExtent l="0" t="0" r="8890" b="0"/>
            <wp:docPr id="430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14" cy="318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05AC7" w:rsidRPr="00AE49B1" w:rsidRDefault="00C05AC7" w:rsidP="00C05AC7">
      <w:pPr>
        <w:spacing w:beforeLines="50" w:before="156" w:afterLines="50" w:after="156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图6 外卖柜场景图</w:t>
      </w:r>
    </w:p>
    <w:p w:rsidR="00254156" w:rsidRDefault="00775F7C" w:rsidP="00254156">
      <w:pPr>
        <w:spacing w:beforeLines="50" w:before="156" w:afterLines="50" w:after="156" w:line="3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四</w:t>
      </w:r>
      <w:r w:rsidR="0053673F" w:rsidRPr="003515F2">
        <w:rPr>
          <w:rFonts w:ascii="微软雅黑" w:eastAsia="微软雅黑" w:hAnsi="微软雅黑" w:hint="eastAsia"/>
          <w:sz w:val="24"/>
          <w:szCs w:val="24"/>
        </w:rPr>
        <w:t>、</w:t>
      </w:r>
      <w:r w:rsidR="003515F2" w:rsidRPr="003515F2">
        <w:rPr>
          <w:rFonts w:ascii="微软雅黑" w:eastAsia="微软雅黑" w:hAnsi="微软雅黑" w:hint="eastAsia"/>
          <w:sz w:val="24"/>
          <w:szCs w:val="24"/>
        </w:rPr>
        <w:t>盈利模式</w:t>
      </w:r>
    </w:p>
    <w:p w:rsidR="00C05AC7" w:rsidRPr="00C05AC7" w:rsidRDefault="00C05AC7" w:rsidP="00C05AC7">
      <w:pPr>
        <w:spacing w:beforeLines="50" w:before="156" w:afterLines="50" w:after="156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项目把不同角色的利益相关者“关联”起来，获得了“共赢”的局面：游客向外卖平台预定外卖，外卖平台将数据传达给饮食商家，饮食商家派送外卖进入景区，景区为饮食安全指定管理政策。在这整条利益链中，各方均获得自己的利益：外卖平台获得外卖推广及平台费；饮食商家获得餐饮订单；景区经营方获得管理及场地费；游客获得便利的用餐服务。具体流程如下：</w:t>
      </w:r>
    </w:p>
    <w:p w:rsidR="003515F2" w:rsidRDefault="00C05AC7" w:rsidP="00C05AC7">
      <w:pPr>
        <w:spacing w:beforeLines="50" w:before="156" w:afterLines="50" w:after="15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235429" cy="1335819"/>
            <wp:effectExtent l="0" t="0" r="3175" b="0"/>
            <wp:docPr id="14" name="图片 14" descr="C:\Users\Administrator\AppData\Roaming\Tencent\Users\470159730\QQ\WinTemp\RichOle\_HF6ZR~@_S@`%MHEP1}QW}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470159730\QQ\WinTemp\RichOle\_HF6ZR~@_S@`%MHEP1}QW}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8" b="8213"/>
                    <a:stretch/>
                  </pic:blipFill>
                  <pic:spPr bwMode="auto">
                    <a:xfrm>
                      <a:off x="0" y="0"/>
                      <a:ext cx="3236356" cy="13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F7C" w:rsidRDefault="00775F7C" w:rsidP="00C05AC7">
      <w:pPr>
        <w:spacing w:beforeLines="50" w:before="156" w:afterLines="50" w:after="15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60320" cy="2734945"/>
            <wp:effectExtent l="0" t="0" r="0" b="8255"/>
            <wp:docPr id="18" name="图片 18" descr="C:\Users\Administrator\AppData\Roaming\Tencent\Users\470159730\QQ\WinTemp\RichOle\R{$VTZZ9I8$%WL08O[N~Y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470159730\QQ\WinTemp\RichOle\R{$VTZZ9I8$%WL08O[N~YR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C7" w:rsidRDefault="00C05AC7" w:rsidP="00C05AC7">
      <w:pPr>
        <w:spacing w:beforeLines="50" w:before="156" w:afterLines="50" w:after="15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7 </w:t>
      </w:r>
      <w:r>
        <w:rPr>
          <w:rFonts w:hint="eastAsia"/>
          <w:sz w:val="24"/>
          <w:szCs w:val="24"/>
        </w:rPr>
        <w:t>本项目盈利模式</w:t>
      </w:r>
    </w:p>
    <w:p w:rsidR="00254156" w:rsidRPr="00775F7C" w:rsidRDefault="00775F7C" w:rsidP="00254156">
      <w:pPr>
        <w:spacing w:beforeLines="50" w:before="156" w:afterLines="50" w:after="156" w:line="360" w:lineRule="exact"/>
        <w:rPr>
          <w:rFonts w:ascii="微软雅黑" w:eastAsia="微软雅黑" w:hAnsi="微软雅黑"/>
          <w:sz w:val="24"/>
          <w:szCs w:val="24"/>
        </w:rPr>
      </w:pPr>
      <w:r w:rsidRPr="00775F7C">
        <w:rPr>
          <w:rFonts w:ascii="微软雅黑" w:eastAsia="微软雅黑" w:hAnsi="微软雅黑" w:hint="eastAsia"/>
          <w:sz w:val="24"/>
          <w:szCs w:val="24"/>
        </w:rPr>
        <w:t>五、</w:t>
      </w:r>
      <w:r w:rsidR="00254156" w:rsidRPr="00775F7C">
        <w:rPr>
          <w:rFonts w:ascii="微软雅黑" w:eastAsia="微软雅黑" w:hAnsi="微软雅黑" w:hint="eastAsia"/>
          <w:sz w:val="24"/>
          <w:szCs w:val="24"/>
        </w:rPr>
        <w:t>财务分析</w:t>
      </w:r>
    </w:p>
    <w:p w:rsidR="00775F7C" w:rsidRDefault="00775F7C" w:rsidP="00775F7C">
      <w:pPr>
        <w:spacing w:beforeLines="50" w:before="156" w:afterLines="50" w:after="156"/>
        <w:rPr>
          <w:sz w:val="24"/>
          <w:szCs w:val="24"/>
        </w:rPr>
      </w:pPr>
      <w:r w:rsidRPr="00775F7C">
        <w:rPr>
          <w:rFonts w:hint="eastAsia"/>
          <w:sz w:val="24"/>
          <w:szCs w:val="24"/>
        </w:rPr>
        <w:t>1</w:t>
      </w:r>
      <w:r w:rsidRPr="00775F7C">
        <w:rPr>
          <w:rFonts w:hint="eastAsia"/>
          <w:sz w:val="24"/>
          <w:szCs w:val="24"/>
        </w:rPr>
        <w:t>、项目投资预算</w:t>
      </w:r>
    </w:p>
    <w:p w:rsidR="00775F7C" w:rsidRPr="00775F7C" w:rsidRDefault="00775F7C" w:rsidP="00775F7C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产品生产费用预计每台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万元。</w:t>
      </w:r>
      <w:bookmarkStart w:id="0" w:name="_GoBack"/>
      <w:bookmarkEnd w:id="0"/>
    </w:p>
    <w:p w:rsidR="00775F7C" w:rsidRDefault="00775F7C" w:rsidP="00775F7C">
      <w:pPr>
        <w:spacing w:beforeLines="50" w:before="156" w:afterLines="50" w:after="156"/>
        <w:rPr>
          <w:sz w:val="24"/>
          <w:szCs w:val="24"/>
        </w:rPr>
      </w:pPr>
      <w:r w:rsidRPr="00775F7C">
        <w:rPr>
          <w:rFonts w:hint="eastAsia"/>
          <w:sz w:val="24"/>
          <w:szCs w:val="24"/>
        </w:rPr>
        <w:t>2</w:t>
      </w:r>
      <w:r w:rsidRPr="00775F7C">
        <w:rPr>
          <w:rFonts w:hint="eastAsia"/>
          <w:sz w:val="24"/>
          <w:szCs w:val="24"/>
        </w:rPr>
        <w:t>、销售收入预测</w:t>
      </w:r>
    </w:p>
    <w:p w:rsidR="00775F7C" w:rsidRDefault="00775F7C" w:rsidP="00775F7C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以每台外卖柜售价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万元计算，每个景点投放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台，那么一个景点的销售额为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万。外卖柜自带广告屏幕，流动广告费（每年每台）预计每年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万，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台每年的广告总收入为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万。那么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个景点投放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台外卖柜，每年获得的总收益为</w:t>
      </w:r>
      <w:r>
        <w:rPr>
          <w:rFonts w:hint="eastAsia"/>
          <w:sz w:val="24"/>
          <w:szCs w:val="24"/>
        </w:rPr>
        <w:t>240</w:t>
      </w:r>
      <w:r>
        <w:rPr>
          <w:rFonts w:hint="eastAsia"/>
          <w:sz w:val="24"/>
          <w:szCs w:val="24"/>
        </w:rPr>
        <w:t>万。一个城市有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个景点投入使用，那么总收入将达到每年</w:t>
      </w:r>
      <w:r>
        <w:rPr>
          <w:rFonts w:hint="eastAsia"/>
          <w:sz w:val="24"/>
          <w:szCs w:val="24"/>
        </w:rPr>
        <w:t>1000</w:t>
      </w:r>
      <w:r>
        <w:rPr>
          <w:rFonts w:hint="eastAsia"/>
          <w:sz w:val="24"/>
          <w:szCs w:val="24"/>
        </w:rPr>
        <w:t>万以上。</w:t>
      </w:r>
    </w:p>
    <w:p w:rsidR="00254156" w:rsidRPr="00775F7C" w:rsidRDefault="00775F7C" w:rsidP="00254156">
      <w:pPr>
        <w:spacing w:beforeLines="50" w:before="156" w:afterLines="50" w:after="156" w:line="360" w:lineRule="exact"/>
        <w:rPr>
          <w:rFonts w:ascii="微软雅黑" w:eastAsia="微软雅黑" w:hAnsi="微软雅黑"/>
          <w:sz w:val="24"/>
          <w:szCs w:val="24"/>
        </w:rPr>
      </w:pPr>
      <w:r w:rsidRPr="00775F7C">
        <w:rPr>
          <w:rFonts w:ascii="微软雅黑" w:eastAsia="微软雅黑" w:hAnsi="微软雅黑" w:hint="eastAsia"/>
          <w:sz w:val="24"/>
          <w:szCs w:val="24"/>
        </w:rPr>
        <w:t>六、</w:t>
      </w:r>
      <w:r w:rsidR="00254156" w:rsidRPr="00775F7C">
        <w:rPr>
          <w:rFonts w:ascii="微软雅黑" w:eastAsia="微软雅黑" w:hAnsi="微软雅黑" w:hint="eastAsia"/>
          <w:sz w:val="24"/>
          <w:szCs w:val="24"/>
        </w:rPr>
        <w:t>融资计划</w:t>
      </w:r>
    </w:p>
    <w:p w:rsidR="00775F7C" w:rsidRPr="00254156" w:rsidRDefault="00775F7C" w:rsidP="00775F7C">
      <w:pPr>
        <w:spacing w:beforeLines="50" w:before="156" w:afterLines="50" w:after="15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2541966"/>
            <wp:effectExtent l="0" t="0" r="2540" b="0"/>
            <wp:docPr id="17" name="图片 17" descr="C:\Users\Administrator\AppData\Roaming\Tencent\Users\470159730\QQ\WinTemp\RichOle\RFHD6RP8J]9OKP_)]WYRT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Roaming\Tencent\Users\470159730\QQ\WinTemp\RichOle\RFHD6RP8J]9OKP_)]WYRTG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56" w:rsidRPr="00254156" w:rsidRDefault="00775F7C" w:rsidP="00254156">
      <w:pPr>
        <w:spacing w:beforeLines="50" w:before="156" w:afterLines="50" w:after="156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七、</w:t>
      </w:r>
      <w:r w:rsidR="00254156" w:rsidRPr="00254156">
        <w:rPr>
          <w:rFonts w:hint="eastAsia"/>
          <w:sz w:val="24"/>
          <w:szCs w:val="24"/>
        </w:rPr>
        <w:t>风险控股</w:t>
      </w:r>
    </w:p>
    <w:p w:rsidR="007C578C" w:rsidRPr="00254156" w:rsidRDefault="00775F7C" w:rsidP="00775F7C">
      <w:pPr>
        <w:spacing w:beforeLines="50" w:before="156" w:afterLines="50" w:after="156" w:line="36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本项目风险在于景区的热门程度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景区游客多</w:t>
      </w:r>
      <w:r>
        <w:rPr>
          <w:rFonts w:hint="eastAsia"/>
          <w:sz w:val="24"/>
          <w:szCs w:val="24"/>
        </w:rPr>
        <w:t>产品消费率也高。因此本项目的风险在于景区的选择。其他利益相关链条基本完善，风险较低。</w:t>
      </w:r>
    </w:p>
    <w:sectPr w:rsidR="007C578C" w:rsidRPr="00254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F67"/>
    <w:multiLevelType w:val="hybridMultilevel"/>
    <w:tmpl w:val="9EA00F32"/>
    <w:lvl w:ilvl="0" w:tplc="FE5CA1EE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2E02ED1"/>
    <w:multiLevelType w:val="hybridMultilevel"/>
    <w:tmpl w:val="CC240134"/>
    <w:lvl w:ilvl="0" w:tplc="13D06C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06A80"/>
    <w:multiLevelType w:val="hybridMultilevel"/>
    <w:tmpl w:val="E23A5BDA"/>
    <w:lvl w:ilvl="0" w:tplc="06D0D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EF3D81"/>
    <w:multiLevelType w:val="hybridMultilevel"/>
    <w:tmpl w:val="9E186AE8"/>
    <w:lvl w:ilvl="0" w:tplc="4476F2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8C"/>
    <w:rsid w:val="000E555F"/>
    <w:rsid w:val="001979E1"/>
    <w:rsid w:val="00254156"/>
    <w:rsid w:val="002D7F93"/>
    <w:rsid w:val="003515F2"/>
    <w:rsid w:val="0053673F"/>
    <w:rsid w:val="00775F7C"/>
    <w:rsid w:val="007C578C"/>
    <w:rsid w:val="00AE49B1"/>
    <w:rsid w:val="00C05AC7"/>
    <w:rsid w:val="00D239A6"/>
    <w:rsid w:val="00D94F8C"/>
    <w:rsid w:val="00D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1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507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D507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507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49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1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507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D507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507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49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470159730@qq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6</cp:revision>
  <dcterms:created xsi:type="dcterms:W3CDTF">2019-07-21T11:17:00Z</dcterms:created>
  <dcterms:modified xsi:type="dcterms:W3CDTF">2019-07-21T14:55:00Z</dcterms:modified>
</cp:coreProperties>
</file>